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jc w:val="center"/>
        <w:rPr>
          <w:rFonts w:ascii="Times New Roman" w:hAnsi="Times New Roman" w:cs="Times New Roman"/>
          <w:sz w:val="24"/>
          <w:szCs w:val="24"/>
        </w:rPr>
      </w:pPr>
    </w:p>
    <w:p w:rsidR="00834049" w:rsidRDefault="00834049" w:rsidP="00101915">
      <w:pPr>
        <w:spacing w:line="480" w:lineRule="auto"/>
        <w:jc w:val="center"/>
        <w:rPr>
          <w:rFonts w:ascii="Times New Roman" w:hAnsi="Times New Roman" w:cs="Times New Roman"/>
          <w:sz w:val="24"/>
          <w:szCs w:val="24"/>
        </w:rPr>
      </w:pPr>
      <w:r>
        <w:rPr>
          <w:rFonts w:ascii="Times New Roman" w:hAnsi="Times New Roman" w:cs="Times New Roman"/>
          <w:sz w:val="24"/>
          <w:szCs w:val="24"/>
        </w:rPr>
        <w:t>Week Two Discussion 2</w:t>
      </w:r>
    </w:p>
    <w:p w:rsidR="00834049" w:rsidRDefault="00834049" w:rsidP="0010191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4049" w:rsidRDefault="00834049" w:rsidP="001019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4049" w:rsidRDefault="00834049" w:rsidP="0010191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101915" w:rsidRDefault="00101915" w:rsidP="00101915">
      <w:pPr>
        <w:spacing w:line="480" w:lineRule="auto"/>
        <w:rPr>
          <w:rFonts w:ascii="Times New Roman" w:hAnsi="Times New Roman" w:cs="Times New Roman"/>
          <w:sz w:val="24"/>
          <w:szCs w:val="24"/>
        </w:rPr>
      </w:pPr>
    </w:p>
    <w:p w:rsidR="00834049" w:rsidRDefault="00834049" w:rsidP="001019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Week </w:t>
      </w:r>
      <w:r w:rsidR="00F17506">
        <w:rPr>
          <w:rFonts w:ascii="Times New Roman" w:hAnsi="Times New Roman" w:cs="Times New Roman"/>
          <w:sz w:val="24"/>
          <w:szCs w:val="24"/>
        </w:rPr>
        <w:t>Two Discussion 2</w:t>
      </w:r>
    </w:p>
    <w:p w:rsidR="00494D8D" w:rsidRDefault="00185577" w:rsidP="00661C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intelligence agency of focus is the Federal Bureau of Investigations. </w:t>
      </w:r>
      <w:r w:rsidR="00704DAA">
        <w:rPr>
          <w:rFonts w:ascii="Times New Roman" w:hAnsi="Times New Roman" w:cs="Times New Roman"/>
          <w:sz w:val="24"/>
          <w:szCs w:val="24"/>
        </w:rPr>
        <w:t>The F</w:t>
      </w:r>
      <w:r w:rsidR="007B0448" w:rsidRPr="00834049">
        <w:rPr>
          <w:rFonts w:ascii="Times New Roman" w:hAnsi="Times New Roman" w:cs="Times New Roman"/>
          <w:sz w:val="24"/>
          <w:szCs w:val="24"/>
        </w:rPr>
        <w:t xml:space="preserve">ederal </w:t>
      </w:r>
      <w:r w:rsidR="00DA63A5">
        <w:rPr>
          <w:rFonts w:ascii="Times New Roman" w:hAnsi="Times New Roman" w:cs="Times New Roman"/>
          <w:noProof/>
          <w:sz w:val="24"/>
          <w:szCs w:val="24"/>
        </w:rPr>
        <w:t>B</w:t>
      </w:r>
      <w:r w:rsidR="007B0448" w:rsidRPr="00DA63A5">
        <w:rPr>
          <w:rFonts w:ascii="Times New Roman" w:hAnsi="Times New Roman" w:cs="Times New Roman"/>
          <w:noProof/>
          <w:sz w:val="24"/>
          <w:szCs w:val="24"/>
        </w:rPr>
        <w:t>ureau</w:t>
      </w:r>
      <w:r w:rsidR="00704DAA">
        <w:rPr>
          <w:rFonts w:ascii="Times New Roman" w:hAnsi="Times New Roman" w:cs="Times New Roman"/>
          <w:sz w:val="24"/>
          <w:szCs w:val="24"/>
        </w:rPr>
        <w:t xml:space="preserve"> of I</w:t>
      </w:r>
      <w:r w:rsidR="007B0448" w:rsidRPr="00834049">
        <w:rPr>
          <w:rFonts w:ascii="Times New Roman" w:hAnsi="Times New Roman" w:cs="Times New Roman"/>
          <w:sz w:val="24"/>
          <w:szCs w:val="24"/>
        </w:rPr>
        <w:t>nvestigation is an intelligence agency that is responsible for curbing terrorism</w:t>
      </w:r>
      <w:r w:rsidR="006A514E">
        <w:rPr>
          <w:rFonts w:ascii="Times New Roman" w:hAnsi="Times New Roman" w:cs="Times New Roman"/>
          <w:sz w:val="24"/>
          <w:szCs w:val="24"/>
        </w:rPr>
        <w:t xml:space="preserve"> mainly</w:t>
      </w:r>
      <w:r w:rsidR="007B0448" w:rsidRPr="00834049">
        <w:rPr>
          <w:rFonts w:ascii="Times New Roman" w:hAnsi="Times New Roman" w:cs="Times New Roman"/>
          <w:sz w:val="24"/>
          <w:szCs w:val="24"/>
        </w:rPr>
        <w:t xml:space="preserve"> through investigations. It aims at implementing reforms that </w:t>
      </w:r>
      <w:r w:rsidR="007B0448" w:rsidRPr="00DA63A5">
        <w:rPr>
          <w:rFonts w:ascii="Times New Roman" w:hAnsi="Times New Roman" w:cs="Times New Roman"/>
          <w:noProof/>
          <w:sz w:val="24"/>
          <w:szCs w:val="24"/>
        </w:rPr>
        <w:t xml:space="preserve">are </w:t>
      </w:r>
      <w:r w:rsidR="006A514E" w:rsidRPr="00DA63A5">
        <w:rPr>
          <w:rFonts w:ascii="Times New Roman" w:hAnsi="Times New Roman" w:cs="Times New Roman"/>
          <w:noProof/>
          <w:sz w:val="24"/>
          <w:szCs w:val="24"/>
        </w:rPr>
        <w:t>inten</w:t>
      </w:r>
      <w:r w:rsidR="00DA63A5">
        <w:rPr>
          <w:rFonts w:ascii="Times New Roman" w:hAnsi="Times New Roman" w:cs="Times New Roman"/>
          <w:noProof/>
          <w:sz w:val="24"/>
          <w:szCs w:val="24"/>
        </w:rPr>
        <w:t>de</w:t>
      </w:r>
      <w:r w:rsidR="006A514E" w:rsidRPr="00DA63A5">
        <w:rPr>
          <w:rFonts w:ascii="Times New Roman" w:hAnsi="Times New Roman" w:cs="Times New Roman"/>
          <w:noProof/>
          <w:sz w:val="24"/>
          <w:szCs w:val="24"/>
        </w:rPr>
        <w:t>d</w:t>
      </w:r>
      <w:r w:rsidR="007B0448" w:rsidRPr="00834049">
        <w:rPr>
          <w:rFonts w:ascii="Times New Roman" w:hAnsi="Times New Roman" w:cs="Times New Roman"/>
          <w:sz w:val="24"/>
          <w:szCs w:val="24"/>
        </w:rPr>
        <w:t xml:space="preserve"> to ensure transformation in the security department in the </w:t>
      </w:r>
      <w:r w:rsidR="006A514E" w:rsidRPr="00834049">
        <w:rPr>
          <w:rFonts w:ascii="Times New Roman" w:hAnsi="Times New Roman" w:cs="Times New Roman"/>
          <w:sz w:val="24"/>
          <w:szCs w:val="24"/>
        </w:rPr>
        <w:t>United States. According</w:t>
      </w:r>
      <w:r w:rsidR="00834049" w:rsidRPr="00834049">
        <w:rPr>
          <w:rFonts w:ascii="Times New Roman" w:hAnsi="Times New Roman" w:cs="Times New Roman"/>
          <w:sz w:val="24"/>
          <w:szCs w:val="24"/>
        </w:rPr>
        <w:t xml:space="preserve"> to Lowenthal</w:t>
      </w:r>
      <w:r w:rsidR="00704DAA">
        <w:rPr>
          <w:rFonts w:ascii="Times New Roman" w:hAnsi="Times New Roman" w:cs="Times New Roman"/>
          <w:sz w:val="24"/>
          <w:szCs w:val="24"/>
        </w:rPr>
        <w:t xml:space="preserve"> </w:t>
      </w:r>
      <w:r w:rsidR="00834049" w:rsidRPr="00834049">
        <w:rPr>
          <w:rFonts w:ascii="Times New Roman" w:hAnsi="Times New Roman" w:cs="Times New Roman"/>
          <w:sz w:val="24"/>
          <w:szCs w:val="24"/>
        </w:rPr>
        <w:t>(2016),</w:t>
      </w:r>
      <w:r w:rsidR="00704DAA">
        <w:rPr>
          <w:rFonts w:ascii="Times New Roman" w:hAnsi="Times New Roman" w:cs="Times New Roman"/>
          <w:sz w:val="24"/>
          <w:szCs w:val="24"/>
        </w:rPr>
        <w:t xml:space="preserve"> </w:t>
      </w:r>
      <w:r w:rsidR="006A514E" w:rsidRPr="00834049">
        <w:rPr>
          <w:rFonts w:ascii="Times New Roman" w:hAnsi="Times New Roman" w:cs="Times New Roman"/>
          <w:sz w:val="24"/>
          <w:szCs w:val="24"/>
        </w:rPr>
        <w:t>one</w:t>
      </w:r>
      <w:r w:rsidR="007B0448" w:rsidRPr="00834049">
        <w:rPr>
          <w:rFonts w:ascii="Times New Roman" w:hAnsi="Times New Roman" w:cs="Times New Roman"/>
          <w:sz w:val="24"/>
          <w:szCs w:val="24"/>
        </w:rPr>
        <w:t xml:space="preserve"> of t</w:t>
      </w:r>
      <w:r w:rsidR="00704DAA">
        <w:rPr>
          <w:rFonts w:ascii="Times New Roman" w:hAnsi="Times New Roman" w:cs="Times New Roman"/>
          <w:sz w:val="24"/>
          <w:szCs w:val="24"/>
        </w:rPr>
        <w:t>he collection methods that the F</w:t>
      </w:r>
      <w:r w:rsidR="00704DAA" w:rsidRPr="00834049">
        <w:rPr>
          <w:rFonts w:ascii="Times New Roman" w:hAnsi="Times New Roman" w:cs="Times New Roman"/>
          <w:sz w:val="24"/>
          <w:szCs w:val="24"/>
        </w:rPr>
        <w:t xml:space="preserve">ederal </w:t>
      </w:r>
      <w:r w:rsidR="00704DAA">
        <w:rPr>
          <w:rFonts w:ascii="Times New Roman" w:hAnsi="Times New Roman" w:cs="Times New Roman"/>
          <w:sz w:val="24"/>
          <w:szCs w:val="24"/>
        </w:rPr>
        <w:t>Bureau of I</w:t>
      </w:r>
      <w:r w:rsidR="00704DAA" w:rsidRPr="00834049">
        <w:rPr>
          <w:rFonts w:ascii="Times New Roman" w:hAnsi="Times New Roman" w:cs="Times New Roman"/>
          <w:sz w:val="24"/>
          <w:szCs w:val="24"/>
        </w:rPr>
        <w:t>nvestigation uses</w:t>
      </w:r>
      <w:r w:rsidR="007B0448" w:rsidRPr="00834049">
        <w:rPr>
          <w:rFonts w:ascii="Times New Roman" w:hAnsi="Times New Roman" w:cs="Times New Roman"/>
          <w:sz w:val="24"/>
          <w:szCs w:val="24"/>
        </w:rPr>
        <w:t xml:space="preserve"> is </w:t>
      </w:r>
      <w:r w:rsidR="006A514E" w:rsidRPr="00834049">
        <w:rPr>
          <w:rFonts w:ascii="Times New Roman" w:hAnsi="Times New Roman" w:cs="Times New Roman"/>
          <w:sz w:val="24"/>
          <w:szCs w:val="24"/>
        </w:rPr>
        <w:t>advanced</w:t>
      </w:r>
      <w:r w:rsidR="007B0448" w:rsidRPr="00834049">
        <w:rPr>
          <w:rFonts w:ascii="Times New Roman" w:hAnsi="Times New Roman" w:cs="Times New Roman"/>
          <w:sz w:val="24"/>
          <w:szCs w:val="24"/>
        </w:rPr>
        <w:t xml:space="preserve"> technological oper</w:t>
      </w:r>
      <w:r w:rsidR="006A514E">
        <w:rPr>
          <w:rFonts w:ascii="Times New Roman" w:hAnsi="Times New Roman" w:cs="Times New Roman"/>
          <w:sz w:val="24"/>
          <w:szCs w:val="24"/>
        </w:rPr>
        <w:t xml:space="preserve">ations. </w:t>
      </w:r>
    </w:p>
    <w:p w:rsidR="00494D8D" w:rsidRDefault="006A514E" w:rsidP="00661CF5">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these technological operations use</w:t>
      </w:r>
      <w:r w:rsidR="007B0448" w:rsidRPr="00834049">
        <w:rPr>
          <w:rFonts w:ascii="Times New Roman" w:hAnsi="Times New Roman" w:cs="Times New Roman"/>
          <w:sz w:val="24"/>
          <w:szCs w:val="24"/>
        </w:rPr>
        <w:t xml:space="preserve"> computer </w:t>
      </w:r>
      <w:r>
        <w:rPr>
          <w:rFonts w:ascii="Times New Roman" w:hAnsi="Times New Roman" w:cs="Times New Roman"/>
          <w:sz w:val="24"/>
          <w:szCs w:val="24"/>
        </w:rPr>
        <w:t>operating systems</w:t>
      </w:r>
      <w:r w:rsidR="007B0448" w:rsidRPr="00834049">
        <w:rPr>
          <w:rFonts w:ascii="Times New Roman" w:hAnsi="Times New Roman" w:cs="Times New Roman"/>
          <w:sz w:val="24"/>
          <w:szCs w:val="24"/>
        </w:rPr>
        <w:t xml:space="preserve">, encrypted systems and telecommunication </w:t>
      </w:r>
      <w:r w:rsidRPr="00834049">
        <w:rPr>
          <w:rFonts w:ascii="Times New Roman" w:hAnsi="Times New Roman" w:cs="Times New Roman"/>
          <w:sz w:val="24"/>
          <w:szCs w:val="24"/>
        </w:rPr>
        <w:t>devices</w:t>
      </w:r>
      <w:r w:rsidR="00704DAA">
        <w:rPr>
          <w:rFonts w:ascii="Times New Roman" w:hAnsi="Times New Roman" w:cs="Times New Roman"/>
          <w:sz w:val="24"/>
          <w:szCs w:val="24"/>
        </w:rPr>
        <w:t>. Again, the F</w:t>
      </w:r>
      <w:r w:rsidR="007B0448" w:rsidRPr="00834049">
        <w:rPr>
          <w:rFonts w:ascii="Times New Roman" w:hAnsi="Times New Roman" w:cs="Times New Roman"/>
          <w:sz w:val="24"/>
          <w:szCs w:val="24"/>
        </w:rPr>
        <w:t>ede</w:t>
      </w:r>
      <w:r w:rsidR="00704DAA">
        <w:rPr>
          <w:rFonts w:ascii="Times New Roman" w:hAnsi="Times New Roman" w:cs="Times New Roman"/>
          <w:sz w:val="24"/>
          <w:szCs w:val="24"/>
        </w:rPr>
        <w:t>ral Bureau of I</w:t>
      </w:r>
      <w:r>
        <w:rPr>
          <w:rFonts w:ascii="Times New Roman" w:hAnsi="Times New Roman" w:cs="Times New Roman"/>
          <w:sz w:val="24"/>
          <w:szCs w:val="24"/>
        </w:rPr>
        <w:t>nvestigation accommodates</w:t>
      </w:r>
      <w:r w:rsidR="00704DAA">
        <w:rPr>
          <w:rFonts w:ascii="Times New Roman" w:hAnsi="Times New Roman" w:cs="Times New Roman"/>
          <w:sz w:val="24"/>
          <w:szCs w:val="24"/>
        </w:rPr>
        <w:t xml:space="preserve"> </w:t>
      </w:r>
      <w:r w:rsidR="00B038AF" w:rsidRPr="00834049">
        <w:rPr>
          <w:rFonts w:ascii="Times New Roman" w:hAnsi="Times New Roman" w:cs="Times New Roman"/>
          <w:sz w:val="24"/>
          <w:szCs w:val="24"/>
        </w:rPr>
        <w:t>survei</w:t>
      </w:r>
      <w:r w:rsidR="00704DAA">
        <w:rPr>
          <w:rFonts w:ascii="Times New Roman" w:hAnsi="Times New Roman" w:cs="Times New Roman"/>
          <w:sz w:val="24"/>
          <w:szCs w:val="24"/>
        </w:rPr>
        <w:t>llance as a method of</w:t>
      </w:r>
      <w:r>
        <w:rPr>
          <w:rFonts w:ascii="Times New Roman" w:hAnsi="Times New Roman" w:cs="Times New Roman"/>
          <w:sz w:val="24"/>
          <w:szCs w:val="24"/>
        </w:rPr>
        <w:t xml:space="preserve"> obtain</w:t>
      </w:r>
      <w:r w:rsidR="00704DAA">
        <w:rPr>
          <w:rFonts w:ascii="Times New Roman" w:hAnsi="Times New Roman" w:cs="Times New Roman"/>
          <w:sz w:val="24"/>
          <w:szCs w:val="24"/>
        </w:rPr>
        <w:t>ing the</w:t>
      </w:r>
      <w:r w:rsidR="00B038AF" w:rsidRPr="00834049">
        <w:rPr>
          <w:rFonts w:ascii="Times New Roman" w:hAnsi="Times New Roman" w:cs="Times New Roman"/>
          <w:sz w:val="24"/>
          <w:szCs w:val="24"/>
        </w:rPr>
        <w:t xml:space="preserve"> desired information. Breaks-</w:t>
      </w:r>
      <w:bookmarkStart w:id="0" w:name="_GoBack"/>
      <w:bookmarkEnd w:id="0"/>
      <w:r w:rsidR="00B038AF" w:rsidRPr="00834049">
        <w:rPr>
          <w:rFonts w:ascii="Times New Roman" w:hAnsi="Times New Roman" w:cs="Times New Roman"/>
          <w:sz w:val="24"/>
          <w:szCs w:val="24"/>
        </w:rPr>
        <w:t xml:space="preserve">ins are frequently used by the federal bureau of investigation in order to find information and evidence. In addition, break-ins may be at companies, drug warehouses where laptops and </w:t>
      </w:r>
      <w:r w:rsidRPr="00834049">
        <w:rPr>
          <w:rFonts w:ascii="Times New Roman" w:hAnsi="Times New Roman" w:cs="Times New Roman"/>
          <w:sz w:val="24"/>
          <w:szCs w:val="24"/>
        </w:rPr>
        <w:t>hard disks</w:t>
      </w:r>
      <w:r w:rsidR="00B038AF" w:rsidRPr="00834049">
        <w:rPr>
          <w:rFonts w:ascii="Times New Roman" w:hAnsi="Times New Roman" w:cs="Times New Roman"/>
          <w:sz w:val="24"/>
          <w:szCs w:val="24"/>
        </w:rPr>
        <w:t xml:space="preserve"> are thoroughly investigated</w:t>
      </w:r>
      <w:r>
        <w:rPr>
          <w:rFonts w:ascii="Times New Roman" w:hAnsi="Times New Roman" w:cs="Times New Roman"/>
          <w:sz w:val="24"/>
          <w:szCs w:val="24"/>
        </w:rPr>
        <w:t xml:space="preserve"> for information</w:t>
      </w:r>
      <w:r w:rsidR="00B038AF" w:rsidRPr="00834049">
        <w:rPr>
          <w:rFonts w:ascii="Times New Roman" w:hAnsi="Times New Roman" w:cs="Times New Roman"/>
          <w:sz w:val="24"/>
          <w:szCs w:val="24"/>
        </w:rPr>
        <w:t xml:space="preserve">. Infusion in trade </w:t>
      </w:r>
      <w:r>
        <w:rPr>
          <w:rFonts w:ascii="Times New Roman" w:hAnsi="Times New Roman" w:cs="Times New Roman"/>
          <w:sz w:val="24"/>
          <w:szCs w:val="24"/>
        </w:rPr>
        <w:t>exhibitions</w:t>
      </w:r>
      <w:r w:rsidR="00B038AF" w:rsidRPr="00834049">
        <w:rPr>
          <w:rFonts w:ascii="Times New Roman" w:hAnsi="Times New Roman" w:cs="Times New Roman"/>
          <w:sz w:val="24"/>
          <w:szCs w:val="24"/>
        </w:rPr>
        <w:t xml:space="preserve"> </w:t>
      </w:r>
      <w:r w:rsidR="00704DAA">
        <w:rPr>
          <w:rFonts w:ascii="Times New Roman" w:hAnsi="Times New Roman" w:cs="Times New Roman"/>
          <w:sz w:val="24"/>
          <w:szCs w:val="24"/>
        </w:rPr>
        <w:t>and international conferences are</w:t>
      </w:r>
      <w:r w:rsidR="00B038AF" w:rsidRPr="00834049">
        <w:rPr>
          <w:rFonts w:ascii="Times New Roman" w:hAnsi="Times New Roman" w:cs="Times New Roman"/>
          <w:sz w:val="24"/>
          <w:szCs w:val="24"/>
        </w:rPr>
        <w:t xml:space="preserve"> also used by the </w:t>
      </w:r>
      <w:r w:rsidR="00704DAA">
        <w:rPr>
          <w:rFonts w:ascii="Times New Roman" w:hAnsi="Times New Roman" w:cs="Times New Roman"/>
          <w:sz w:val="24"/>
          <w:szCs w:val="24"/>
        </w:rPr>
        <w:t>F</w:t>
      </w:r>
      <w:r w:rsidR="00B038AF" w:rsidRPr="00834049">
        <w:rPr>
          <w:rFonts w:ascii="Times New Roman" w:hAnsi="Times New Roman" w:cs="Times New Roman"/>
          <w:sz w:val="24"/>
          <w:szCs w:val="24"/>
        </w:rPr>
        <w:t xml:space="preserve">ederal </w:t>
      </w:r>
      <w:r w:rsidR="00704DAA">
        <w:rPr>
          <w:rFonts w:ascii="Times New Roman" w:hAnsi="Times New Roman" w:cs="Times New Roman"/>
          <w:sz w:val="24"/>
          <w:szCs w:val="24"/>
        </w:rPr>
        <w:t>Bureau of I</w:t>
      </w:r>
      <w:r w:rsidR="00B038AF" w:rsidRPr="00834049">
        <w:rPr>
          <w:rFonts w:ascii="Times New Roman" w:hAnsi="Times New Roman" w:cs="Times New Roman"/>
          <w:sz w:val="24"/>
          <w:szCs w:val="24"/>
        </w:rPr>
        <w:t xml:space="preserve">nvestigation. </w:t>
      </w:r>
    </w:p>
    <w:p w:rsidR="00322FE7" w:rsidRDefault="00704DAA" w:rsidP="00661C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038AF" w:rsidRPr="00834049">
        <w:rPr>
          <w:rFonts w:ascii="Times New Roman" w:hAnsi="Times New Roman" w:cs="Times New Roman"/>
          <w:sz w:val="24"/>
          <w:szCs w:val="24"/>
        </w:rPr>
        <w:t xml:space="preserve">Federal </w:t>
      </w:r>
      <w:r w:rsidR="00DA63A5">
        <w:rPr>
          <w:rFonts w:ascii="Times New Roman" w:hAnsi="Times New Roman" w:cs="Times New Roman"/>
          <w:noProof/>
          <w:sz w:val="24"/>
          <w:szCs w:val="24"/>
        </w:rPr>
        <w:t>B</w:t>
      </w:r>
      <w:r w:rsidR="006A514E" w:rsidRPr="00DA63A5">
        <w:rPr>
          <w:rFonts w:ascii="Times New Roman" w:hAnsi="Times New Roman" w:cs="Times New Roman"/>
          <w:noProof/>
          <w:sz w:val="24"/>
          <w:szCs w:val="24"/>
        </w:rPr>
        <w:t>ureau</w:t>
      </w:r>
      <w:r w:rsidR="00B038AF" w:rsidRPr="00834049">
        <w:rPr>
          <w:rFonts w:ascii="Times New Roman" w:hAnsi="Times New Roman" w:cs="Times New Roman"/>
          <w:sz w:val="24"/>
          <w:szCs w:val="24"/>
        </w:rPr>
        <w:t xml:space="preserve"> of </w:t>
      </w:r>
      <w:r w:rsidR="00DA63A5">
        <w:rPr>
          <w:rFonts w:ascii="Times New Roman" w:hAnsi="Times New Roman" w:cs="Times New Roman"/>
          <w:noProof/>
          <w:sz w:val="24"/>
          <w:szCs w:val="24"/>
        </w:rPr>
        <w:t>I</w:t>
      </w:r>
      <w:r w:rsidR="00B038AF" w:rsidRPr="00DA63A5">
        <w:rPr>
          <w:rFonts w:ascii="Times New Roman" w:hAnsi="Times New Roman" w:cs="Times New Roman"/>
          <w:noProof/>
          <w:sz w:val="24"/>
          <w:szCs w:val="24"/>
        </w:rPr>
        <w:t>nvestigation</w:t>
      </w:r>
      <w:r w:rsidR="00B038AF" w:rsidRPr="00834049">
        <w:rPr>
          <w:rFonts w:ascii="Times New Roman" w:hAnsi="Times New Roman" w:cs="Times New Roman"/>
          <w:sz w:val="24"/>
          <w:szCs w:val="24"/>
        </w:rPr>
        <w:t xml:space="preserve"> agents </w:t>
      </w:r>
      <w:r w:rsidR="00B038AF" w:rsidRPr="00DA63A5">
        <w:rPr>
          <w:rFonts w:ascii="Times New Roman" w:hAnsi="Times New Roman" w:cs="Times New Roman"/>
          <w:noProof/>
          <w:sz w:val="24"/>
          <w:szCs w:val="24"/>
        </w:rPr>
        <w:t>summon</w:t>
      </w:r>
      <w:r w:rsidR="00DA63A5">
        <w:rPr>
          <w:rFonts w:ascii="Times New Roman" w:hAnsi="Times New Roman" w:cs="Times New Roman"/>
          <w:noProof/>
          <w:sz w:val="24"/>
          <w:szCs w:val="24"/>
        </w:rPr>
        <w:t>s</w:t>
      </w:r>
      <w:r w:rsidR="00B038AF" w:rsidRPr="00834049">
        <w:rPr>
          <w:rFonts w:ascii="Times New Roman" w:hAnsi="Times New Roman" w:cs="Times New Roman"/>
          <w:sz w:val="24"/>
          <w:szCs w:val="24"/>
        </w:rPr>
        <w:t xml:space="preserve"> suspects during the</w:t>
      </w:r>
      <w:r w:rsidR="006A514E">
        <w:rPr>
          <w:rFonts w:ascii="Times New Roman" w:hAnsi="Times New Roman" w:cs="Times New Roman"/>
          <w:sz w:val="24"/>
          <w:szCs w:val="24"/>
        </w:rPr>
        <w:t xml:space="preserve">se events as a way of gathering </w:t>
      </w:r>
      <w:r w:rsidR="00B038AF" w:rsidRPr="00834049">
        <w:rPr>
          <w:rFonts w:ascii="Times New Roman" w:hAnsi="Times New Roman" w:cs="Times New Roman"/>
          <w:sz w:val="24"/>
          <w:szCs w:val="24"/>
        </w:rPr>
        <w:t>infor</w:t>
      </w:r>
      <w:r w:rsidR="006A514E">
        <w:rPr>
          <w:rFonts w:ascii="Times New Roman" w:hAnsi="Times New Roman" w:cs="Times New Roman"/>
          <w:sz w:val="24"/>
          <w:szCs w:val="24"/>
        </w:rPr>
        <w:t>mation regarding a certain case</w:t>
      </w:r>
      <w:r w:rsidR="00B038AF" w:rsidRPr="00834049">
        <w:rPr>
          <w:rFonts w:ascii="Times New Roman" w:hAnsi="Times New Roman" w:cs="Times New Roman"/>
          <w:sz w:val="24"/>
          <w:szCs w:val="24"/>
        </w:rPr>
        <w:t xml:space="preserve">. </w:t>
      </w:r>
      <w:r w:rsidR="006A514E" w:rsidRPr="00834049">
        <w:rPr>
          <w:rFonts w:ascii="Times New Roman" w:hAnsi="Times New Roman" w:cs="Times New Roman"/>
          <w:sz w:val="24"/>
          <w:szCs w:val="24"/>
        </w:rPr>
        <w:t>Consequently</w:t>
      </w:r>
      <w:r w:rsidR="00F22D82" w:rsidRPr="00834049">
        <w:rPr>
          <w:rFonts w:ascii="Times New Roman" w:hAnsi="Times New Roman" w:cs="Times New Roman"/>
          <w:sz w:val="24"/>
          <w:szCs w:val="24"/>
        </w:rPr>
        <w:t>,</w:t>
      </w:r>
      <w:r>
        <w:rPr>
          <w:rFonts w:ascii="Times New Roman" w:hAnsi="Times New Roman" w:cs="Times New Roman"/>
          <w:sz w:val="24"/>
          <w:szCs w:val="24"/>
        </w:rPr>
        <w:t xml:space="preserve"> the </w:t>
      </w:r>
      <w:r w:rsidR="00F22D82" w:rsidRPr="00834049">
        <w:rPr>
          <w:rFonts w:ascii="Times New Roman" w:hAnsi="Times New Roman" w:cs="Times New Roman"/>
          <w:sz w:val="24"/>
          <w:szCs w:val="24"/>
        </w:rPr>
        <w:t>agents may also deci</w:t>
      </w:r>
      <w:r w:rsidR="006A514E">
        <w:rPr>
          <w:rFonts w:ascii="Times New Roman" w:hAnsi="Times New Roman" w:cs="Times New Roman"/>
          <w:sz w:val="24"/>
          <w:szCs w:val="24"/>
        </w:rPr>
        <w:t>de to use bribes and act as spies</w:t>
      </w:r>
      <w:r w:rsidR="00F22D82" w:rsidRPr="00834049">
        <w:rPr>
          <w:rFonts w:ascii="Times New Roman" w:hAnsi="Times New Roman" w:cs="Times New Roman"/>
          <w:sz w:val="24"/>
          <w:szCs w:val="24"/>
        </w:rPr>
        <w:t xml:space="preserve"> in orde</w:t>
      </w:r>
      <w:r w:rsidR="00834049" w:rsidRPr="00834049">
        <w:rPr>
          <w:rFonts w:ascii="Times New Roman" w:hAnsi="Times New Roman" w:cs="Times New Roman"/>
          <w:sz w:val="24"/>
          <w:szCs w:val="24"/>
        </w:rPr>
        <w:t xml:space="preserve">r to access desired </w:t>
      </w:r>
      <w:r w:rsidR="006A514E" w:rsidRPr="00834049">
        <w:rPr>
          <w:rFonts w:ascii="Times New Roman" w:hAnsi="Times New Roman" w:cs="Times New Roman"/>
          <w:sz w:val="24"/>
          <w:szCs w:val="24"/>
        </w:rPr>
        <w:t>information (</w:t>
      </w:r>
      <w:r w:rsidR="00834049" w:rsidRPr="00834049">
        <w:rPr>
          <w:rFonts w:ascii="Times New Roman" w:hAnsi="Times New Roman" w:cs="Times New Roman"/>
          <w:sz w:val="24"/>
          <w:szCs w:val="24"/>
        </w:rPr>
        <w:t>Lowenthal, 2016).</w:t>
      </w:r>
      <w:r>
        <w:rPr>
          <w:rFonts w:ascii="Times New Roman" w:hAnsi="Times New Roman" w:cs="Times New Roman"/>
          <w:sz w:val="24"/>
          <w:szCs w:val="24"/>
        </w:rPr>
        <w:t>Thus, the F</w:t>
      </w:r>
      <w:r w:rsidR="00F22D82" w:rsidRPr="00834049">
        <w:rPr>
          <w:rFonts w:ascii="Times New Roman" w:hAnsi="Times New Roman" w:cs="Times New Roman"/>
          <w:sz w:val="24"/>
          <w:szCs w:val="24"/>
        </w:rPr>
        <w:t xml:space="preserve">ederal </w:t>
      </w:r>
      <w:r>
        <w:rPr>
          <w:rFonts w:ascii="Times New Roman" w:hAnsi="Times New Roman" w:cs="Times New Roman"/>
          <w:sz w:val="24"/>
          <w:szCs w:val="24"/>
        </w:rPr>
        <w:t>B</w:t>
      </w:r>
      <w:r w:rsidR="006A514E" w:rsidRPr="00834049">
        <w:rPr>
          <w:rFonts w:ascii="Times New Roman" w:hAnsi="Times New Roman" w:cs="Times New Roman"/>
          <w:sz w:val="24"/>
          <w:szCs w:val="24"/>
        </w:rPr>
        <w:t>ureau</w:t>
      </w:r>
      <w:r w:rsidR="00F22D82" w:rsidRPr="00834049">
        <w:rPr>
          <w:rFonts w:ascii="Times New Roman" w:hAnsi="Times New Roman" w:cs="Times New Roman"/>
          <w:sz w:val="24"/>
          <w:szCs w:val="24"/>
        </w:rPr>
        <w:t xml:space="preserve"> of </w:t>
      </w:r>
      <w:r>
        <w:rPr>
          <w:rFonts w:ascii="Times New Roman" w:hAnsi="Times New Roman" w:cs="Times New Roman"/>
          <w:sz w:val="24"/>
          <w:szCs w:val="24"/>
        </w:rPr>
        <w:t>I</w:t>
      </w:r>
      <w:r w:rsidR="00F22D82" w:rsidRPr="00834049">
        <w:rPr>
          <w:rFonts w:ascii="Times New Roman" w:hAnsi="Times New Roman" w:cs="Times New Roman"/>
          <w:sz w:val="24"/>
          <w:szCs w:val="24"/>
        </w:rPr>
        <w:t>nvestigation plays crucial roles in ensuring a peaceful state.</w:t>
      </w:r>
    </w:p>
    <w:p w:rsidR="00494D8D" w:rsidRDefault="00494D8D" w:rsidP="00661C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evident that the FBI is a national intelligence agency and relies on other agencies in data collection. Crime statistics of the FBI are compiled from the Uniform Crime Reporting Statistics and it is usually published in an annual basis. Majority of the law enforcement agencies in the USA provide data to the FBI and this agency then takes the mandate </w:t>
      </w:r>
      <w:r>
        <w:rPr>
          <w:rFonts w:ascii="Times New Roman" w:hAnsi="Times New Roman" w:cs="Times New Roman"/>
          <w:sz w:val="24"/>
          <w:szCs w:val="24"/>
        </w:rPr>
        <w:lastRenderedPageBreak/>
        <w:t>of compiling the reports. The compiled reports are used in estimating the crime rates in the country, assessing demographic aspects of concern to crime and also making recommendations on how to reduce the same menace.</w:t>
      </w:r>
    </w:p>
    <w:p w:rsidR="00494D8D" w:rsidRPr="00834049" w:rsidRDefault="00494D8D" w:rsidP="00661CF5">
      <w:pPr>
        <w:spacing w:line="480" w:lineRule="auto"/>
        <w:ind w:firstLine="720"/>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834049" w:rsidRDefault="00834049" w:rsidP="00101915">
      <w:pPr>
        <w:spacing w:line="480" w:lineRule="auto"/>
        <w:rPr>
          <w:rFonts w:ascii="Times New Roman" w:hAnsi="Times New Roman" w:cs="Times New Roman"/>
          <w:sz w:val="24"/>
          <w:szCs w:val="24"/>
        </w:rPr>
      </w:pPr>
    </w:p>
    <w:p w:rsidR="00661CF5" w:rsidRDefault="00661CF5"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661CF5" w:rsidRDefault="00661CF5" w:rsidP="00661CF5">
      <w:pPr>
        <w:spacing w:line="480" w:lineRule="auto"/>
        <w:rPr>
          <w:rFonts w:ascii="Times New Roman" w:hAnsi="Times New Roman" w:cs="Times New Roman"/>
          <w:sz w:val="24"/>
          <w:szCs w:val="24"/>
        </w:rPr>
      </w:pPr>
    </w:p>
    <w:p w:rsidR="00494D8D" w:rsidRDefault="00494D8D" w:rsidP="00661CF5">
      <w:pPr>
        <w:spacing w:line="480" w:lineRule="auto"/>
        <w:rPr>
          <w:rFonts w:ascii="Times New Roman" w:hAnsi="Times New Roman" w:cs="Times New Roman"/>
          <w:sz w:val="24"/>
          <w:szCs w:val="24"/>
        </w:rPr>
      </w:pPr>
    </w:p>
    <w:p w:rsidR="00834049" w:rsidRPr="00834049" w:rsidRDefault="00834049" w:rsidP="006A514E">
      <w:pPr>
        <w:spacing w:line="480" w:lineRule="auto"/>
        <w:jc w:val="center"/>
        <w:rPr>
          <w:rFonts w:ascii="Times New Roman" w:hAnsi="Times New Roman" w:cs="Times New Roman"/>
          <w:sz w:val="24"/>
          <w:szCs w:val="24"/>
        </w:rPr>
      </w:pPr>
      <w:r w:rsidRPr="00834049">
        <w:rPr>
          <w:rFonts w:ascii="Times New Roman" w:hAnsi="Times New Roman" w:cs="Times New Roman"/>
          <w:sz w:val="24"/>
          <w:szCs w:val="24"/>
        </w:rPr>
        <w:lastRenderedPageBreak/>
        <w:t>References</w:t>
      </w:r>
      <w:r w:rsidR="00704DAA">
        <w:rPr>
          <w:rFonts w:ascii="Times New Roman" w:hAnsi="Times New Roman" w:cs="Times New Roman"/>
          <w:sz w:val="24"/>
          <w:szCs w:val="24"/>
        </w:rPr>
        <w:t>.</w:t>
      </w:r>
    </w:p>
    <w:p w:rsidR="00834049" w:rsidRPr="00834049" w:rsidRDefault="00834049" w:rsidP="00101915">
      <w:pPr>
        <w:spacing w:line="480" w:lineRule="auto"/>
        <w:rPr>
          <w:rFonts w:ascii="Times New Roman" w:hAnsi="Times New Roman" w:cs="Times New Roman"/>
          <w:b/>
          <w:bCs/>
          <w:sz w:val="24"/>
          <w:szCs w:val="24"/>
        </w:rPr>
      </w:pPr>
      <w:r w:rsidRPr="00834049">
        <w:rPr>
          <w:rFonts w:ascii="Times New Roman" w:hAnsi="Times New Roman" w:cs="Times New Roman"/>
          <w:sz w:val="24"/>
          <w:szCs w:val="24"/>
        </w:rPr>
        <w:t xml:space="preserve">Lowenthal, M. M. (2016). Intelligence: From secrets to policy. CQ </w:t>
      </w:r>
      <w:r w:rsidRPr="00722A87">
        <w:rPr>
          <w:rFonts w:ascii="Times New Roman" w:hAnsi="Times New Roman" w:cs="Times New Roman"/>
          <w:noProof/>
          <w:sz w:val="24"/>
          <w:szCs w:val="24"/>
        </w:rPr>
        <w:t>press</w:t>
      </w:r>
      <w:r w:rsidRPr="00834049">
        <w:rPr>
          <w:rFonts w:ascii="Times New Roman" w:hAnsi="Times New Roman" w:cs="Times New Roman"/>
          <w:sz w:val="24"/>
          <w:szCs w:val="24"/>
        </w:rPr>
        <w:t>.</w:t>
      </w:r>
    </w:p>
    <w:p w:rsidR="00834049" w:rsidRPr="00834049" w:rsidRDefault="00834049" w:rsidP="00101915">
      <w:pPr>
        <w:spacing w:line="480" w:lineRule="auto"/>
        <w:rPr>
          <w:rFonts w:ascii="Times New Roman" w:hAnsi="Times New Roman" w:cs="Times New Roman"/>
          <w:sz w:val="24"/>
          <w:szCs w:val="24"/>
        </w:rPr>
      </w:pPr>
    </w:p>
    <w:sectPr w:rsidR="00834049" w:rsidRPr="00834049" w:rsidSect="0083404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21E7" w:rsidRDefault="00A421E7" w:rsidP="00834049">
      <w:pPr>
        <w:spacing w:after="0" w:line="240" w:lineRule="auto"/>
      </w:pPr>
      <w:r>
        <w:separator/>
      </w:r>
    </w:p>
  </w:endnote>
  <w:endnote w:type="continuationSeparator" w:id="1">
    <w:p w:rsidR="00A421E7" w:rsidRDefault="00A421E7" w:rsidP="008340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21E7" w:rsidRDefault="00A421E7" w:rsidP="00834049">
      <w:pPr>
        <w:spacing w:after="0" w:line="240" w:lineRule="auto"/>
      </w:pPr>
      <w:r>
        <w:separator/>
      </w:r>
    </w:p>
  </w:footnote>
  <w:footnote w:type="continuationSeparator" w:id="1">
    <w:p w:rsidR="00A421E7" w:rsidRDefault="00A421E7" w:rsidP="008340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19669"/>
      <w:docPartObj>
        <w:docPartGallery w:val="Page Numbers (Top of Page)"/>
        <w:docPartUnique/>
      </w:docPartObj>
    </w:sdtPr>
    <w:sdtEndPr>
      <w:rPr>
        <w:noProof/>
      </w:rPr>
    </w:sdtEndPr>
    <w:sdtContent>
      <w:p w:rsidR="00834049" w:rsidRDefault="00834049" w:rsidP="00834049">
        <w:pPr>
          <w:pStyle w:val="Header"/>
        </w:pPr>
        <w:r w:rsidRPr="00704DAA">
          <w:rPr>
            <w:rFonts w:ascii="Times New Roman" w:hAnsi="Times New Roman" w:cs="Times New Roman"/>
            <w:sz w:val="24"/>
            <w:szCs w:val="24"/>
          </w:rPr>
          <w:t>WEEK TWO DISCUSSION 2</w:t>
        </w:r>
        <w:r w:rsidR="00704DAA">
          <w:rPr>
            <w:rFonts w:ascii="Times New Roman" w:hAnsi="Times New Roman" w:cs="Times New Roman"/>
            <w:sz w:val="24"/>
            <w:szCs w:val="24"/>
          </w:rPr>
          <w:t xml:space="preserve">                                                                                                       </w:t>
        </w:r>
        <w:r w:rsidR="00F45CE2" w:rsidRPr="00704DAA">
          <w:rPr>
            <w:rFonts w:ascii="Times New Roman" w:hAnsi="Times New Roman" w:cs="Times New Roman"/>
            <w:sz w:val="24"/>
            <w:szCs w:val="24"/>
          </w:rPr>
          <w:fldChar w:fldCharType="begin"/>
        </w:r>
        <w:r w:rsidRPr="00704DAA">
          <w:rPr>
            <w:rFonts w:ascii="Times New Roman" w:hAnsi="Times New Roman" w:cs="Times New Roman"/>
            <w:sz w:val="24"/>
            <w:szCs w:val="24"/>
          </w:rPr>
          <w:instrText xml:space="preserve"> PAGE   \* MERGEFORMAT </w:instrText>
        </w:r>
        <w:r w:rsidR="00F45CE2" w:rsidRPr="00704DAA">
          <w:rPr>
            <w:rFonts w:ascii="Times New Roman" w:hAnsi="Times New Roman" w:cs="Times New Roman"/>
            <w:sz w:val="24"/>
            <w:szCs w:val="24"/>
          </w:rPr>
          <w:fldChar w:fldCharType="separate"/>
        </w:r>
        <w:r w:rsidR="00494D8D">
          <w:rPr>
            <w:rFonts w:ascii="Times New Roman" w:hAnsi="Times New Roman" w:cs="Times New Roman"/>
            <w:noProof/>
            <w:sz w:val="24"/>
            <w:szCs w:val="24"/>
          </w:rPr>
          <w:t>3</w:t>
        </w:r>
        <w:r w:rsidR="00F45CE2" w:rsidRPr="00704DAA">
          <w:rPr>
            <w:rFonts w:ascii="Times New Roman" w:hAnsi="Times New Roman" w:cs="Times New Roman"/>
            <w:noProof/>
            <w:sz w:val="24"/>
            <w:szCs w:val="24"/>
          </w:rPr>
          <w:fldChar w:fldCharType="end"/>
        </w:r>
      </w:p>
    </w:sdtContent>
  </w:sdt>
  <w:p w:rsidR="00834049" w:rsidRDefault="0083404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49" w:rsidRPr="00834049" w:rsidRDefault="00D261CD">
    <w:pPr>
      <w:pStyle w:val="Header"/>
      <w:rPr>
        <w:rFonts w:ascii="Times New Roman" w:hAnsi="Times New Roman" w:cs="Times New Roman"/>
        <w:sz w:val="24"/>
        <w:szCs w:val="24"/>
      </w:rPr>
    </w:pPr>
    <w:r>
      <w:rPr>
        <w:rFonts w:ascii="Times New Roman" w:hAnsi="Times New Roman" w:cs="Times New Roman"/>
        <w:sz w:val="24"/>
        <w:szCs w:val="24"/>
      </w:rPr>
      <w:t>Running H</w:t>
    </w:r>
    <w:r w:rsidR="00834049" w:rsidRPr="00834049">
      <w:rPr>
        <w:rFonts w:ascii="Times New Roman" w:hAnsi="Times New Roman" w:cs="Times New Roman"/>
        <w:sz w:val="24"/>
        <w:szCs w:val="24"/>
      </w:rPr>
      <w:t>ead: WEEK TWO DISCUSSION 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OzNDc1szC3MDA3NDVS0lEKTi0uzszPAykwrgUAa+ETbSwAAAA="/>
  </w:docVars>
  <w:rsids>
    <w:rsidRoot w:val="007B0448"/>
    <w:rsid w:val="000631EB"/>
    <w:rsid w:val="00090165"/>
    <w:rsid w:val="00101915"/>
    <w:rsid w:val="00185577"/>
    <w:rsid w:val="001971CF"/>
    <w:rsid w:val="002B4BCA"/>
    <w:rsid w:val="00322FE7"/>
    <w:rsid w:val="00494D8D"/>
    <w:rsid w:val="00661CF5"/>
    <w:rsid w:val="006A514E"/>
    <w:rsid w:val="00704DAA"/>
    <w:rsid w:val="00722A87"/>
    <w:rsid w:val="007A5707"/>
    <w:rsid w:val="007B0448"/>
    <w:rsid w:val="00834049"/>
    <w:rsid w:val="00890908"/>
    <w:rsid w:val="00A421E7"/>
    <w:rsid w:val="00B038AF"/>
    <w:rsid w:val="00BA0574"/>
    <w:rsid w:val="00D261CD"/>
    <w:rsid w:val="00D91851"/>
    <w:rsid w:val="00D93779"/>
    <w:rsid w:val="00DA63A5"/>
    <w:rsid w:val="00E15F98"/>
    <w:rsid w:val="00F17506"/>
    <w:rsid w:val="00F22D82"/>
    <w:rsid w:val="00F45C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B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049"/>
  </w:style>
  <w:style w:type="paragraph" w:styleId="Footer">
    <w:name w:val="footer"/>
    <w:basedOn w:val="Normal"/>
    <w:link w:val="FooterChar"/>
    <w:uiPriority w:val="99"/>
    <w:unhideWhenUsed/>
    <w:rsid w:val="00834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049"/>
  </w:style>
  <w:style w:type="character" w:styleId="CommentReference">
    <w:name w:val="annotation reference"/>
    <w:basedOn w:val="DefaultParagraphFont"/>
    <w:uiPriority w:val="99"/>
    <w:semiHidden/>
    <w:unhideWhenUsed/>
    <w:rsid w:val="006A514E"/>
    <w:rPr>
      <w:sz w:val="16"/>
      <w:szCs w:val="16"/>
    </w:rPr>
  </w:style>
  <w:style w:type="paragraph" w:styleId="CommentText">
    <w:name w:val="annotation text"/>
    <w:basedOn w:val="Normal"/>
    <w:link w:val="CommentTextChar"/>
    <w:uiPriority w:val="99"/>
    <w:semiHidden/>
    <w:unhideWhenUsed/>
    <w:rsid w:val="006A514E"/>
    <w:pPr>
      <w:spacing w:line="240" w:lineRule="auto"/>
    </w:pPr>
    <w:rPr>
      <w:sz w:val="20"/>
      <w:szCs w:val="20"/>
    </w:rPr>
  </w:style>
  <w:style w:type="character" w:customStyle="1" w:styleId="CommentTextChar">
    <w:name w:val="Comment Text Char"/>
    <w:basedOn w:val="DefaultParagraphFont"/>
    <w:link w:val="CommentText"/>
    <w:uiPriority w:val="99"/>
    <w:semiHidden/>
    <w:rsid w:val="006A514E"/>
    <w:rPr>
      <w:sz w:val="20"/>
      <w:szCs w:val="20"/>
    </w:rPr>
  </w:style>
  <w:style w:type="paragraph" w:styleId="CommentSubject">
    <w:name w:val="annotation subject"/>
    <w:basedOn w:val="CommentText"/>
    <w:next w:val="CommentText"/>
    <w:link w:val="CommentSubjectChar"/>
    <w:uiPriority w:val="99"/>
    <w:semiHidden/>
    <w:unhideWhenUsed/>
    <w:rsid w:val="006A514E"/>
    <w:rPr>
      <w:b/>
      <w:bCs/>
    </w:rPr>
  </w:style>
  <w:style w:type="character" w:customStyle="1" w:styleId="CommentSubjectChar">
    <w:name w:val="Comment Subject Char"/>
    <w:basedOn w:val="CommentTextChar"/>
    <w:link w:val="CommentSubject"/>
    <w:uiPriority w:val="99"/>
    <w:semiHidden/>
    <w:rsid w:val="006A514E"/>
    <w:rPr>
      <w:b/>
      <w:bCs/>
      <w:sz w:val="20"/>
      <w:szCs w:val="20"/>
    </w:rPr>
  </w:style>
  <w:style w:type="paragraph" w:styleId="BalloonText">
    <w:name w:val="Balloon Text"/>
    <w:basedOn w:val="Normal"/>
    <w:link w:val="BalloonTextChar"/>
    <w:uiPriority w:val="99"/>
    <w:semiHidden/>
    <w:unhideWhenUsed/>
    <w:rsid w:val="006A51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14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2018-03-28T17:03:00Z</dcterms:created>
  <dcterms:modified xsi:type="dcterms:W3CDTF">2018-03-28T17:03:00Z</dcterms:modified>
</cp:coreProperties>
</file>